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AEFAA8" w14:textId="5DF1AEDA" w:rsidR="00C20FFD" w:rsidRDefault="000F0FCF" w:rsidP="0053683A">
      <w:pPr>
        <w:jc w:val="center"/>
      </w:pPr>
      <w:r>
        <w:rPr>
          <w:sz w:val="40"/>
          <w:szCs w:val="40"/>
        </w:rPr>
        <w:t>SLR</w:t>
      </w:r>
      <w:r w:rsidR="0053683A">
        <w:rPr>
          <w:sz w:val="40"/>
          <w:szCs w:val="40"/>
        </w:rPr>
        <w:t xml:space="preserve"> Contractor Info Package DMK 2023</w:t>
      </w:r>
    </w:p>
    <w:p w14:paraId="1FE24CAB" w14:textId="77777777" w:rsidR="0053683A" w:rsidRDefault="0053683A" w:rsidP="0053683A">
      <w:pPr>
        <w:jc w:val="center"/>
      </w:pPr>
    </w:p>
    <w:p w14:paraId="376B22A2" w14:textId="5CC79E1B" w:rsidR="00175641" w:rsidRPr="005E2FAC" w:rsidRDefault="00175641" w:rsidP="00175641">
      <w:pPr>
        <w:jc w:val="both"/>
        <w:rPr>
          <w:sz w:val="20"/>
          <w:szCs w:val="20"/>
        </w:rPr>
      </w:pPr>
      <w:r w:rsidRPr="005E2FAC">
        <w:rPr>
          <w:b/>
          <w:bCs/>
          <w:sz w:val="20"/>
          <w:szCs w:val="20"/>
        </w:rPr>
        <w:t>Disclaimer:</w:t>
      </w:r>
      <w:r w:rsidRPr="005E2FAC">
        <w:rPr>
          <w:sz w:val="20"/>
          <w:szCs w:val="20"/>
        </w:rPr>
        <w:t xml:space="preserve"> Hi and welcome to the Mackenzie Natural Resource District. First off thank you for coming and lending a </w:t>
      </w:r>
      <w:proofErr w:type="gramStart"/>
      <w:r w:rsidRPr="005E2FAC">
        <w:rPr>
          <w:sz w:val="20"/>
          <w:szCs w:val="20"/>
        </w:rPr>
        <w:t>hand, and</w:t>
      </w:r>
      <w:proofErr w:type="gramEnd"/>
      <w:r w:rsidRPr="005E2FAC">
        <w:rPr>
          <w:sz w:val="20"/>
          <w:szCs w:val="20"/>
        </w:rPr>
        <w:t xml:space="preserve"> coming to take a look at the district itself. I may be biased but </w:t>
      </w:r>
      <w:proofErr w:type="gramStart"/>
      <w:r w:rsidRPr="005E2FAC">
        <w:rPr>
          <w:sz w:val="20"/>
          <w:szCs w:val="20"/>
        </w:rPr>
        <w:t>its</w:t>
      </w:r>
      <w:proofErr w:type="gramEnd"/>
      <w:r w:rsidRPr="005E2FAC">
        <w:rPr>
          <w:sz w:val="20"/>
          <w:szCs w:val="20"/>
        </w:rPr>
        <w:t xml:space="preserve"> one of the best districts, one reason being is its large and there aren’t a whole lot of </w:t>
      </w:r>
      <w:proofErr w:type="gramStart"/>
      <w:r w:rsidRPr="005E2FAC">
        <w:rPr>
          <w:sz w:val="20"/>
          <w:szCs w:val="20"/>
        </w:rPr>
        <w:t>folk</w:t>
      </w:r>
      <w:proofErr w:type="gramEnd"/>
      <w:r w:rsidRPr="005E2FAC">
        <w:rPr>
          <w:sz w:val="20"/>
          <w:szCs w:val="20"/>
        </w:rPr>
        <w:t xml:space="preserve">. Feels like it’s a bit </w:t>
      </w:r>
      <w:r w:rsidR="0066597F" w:rsidRPr="005E2FAC">
        <w:rPr>
          <w:sz w:val="20"/>
          <w:szCs w:val="20"/>
        </w:rPr>
        <w:t>wilder</w:t>
      </w:r>
      <w:r w:rsidRPr="005E2FAC">
        <w:rPr>
          <w:sz w:val="20"/>
          <w:szCs w:val="20"/>
        </w:rPr>
        <w:t xml:space="preserve"> than some spots in the province. </w:t>
      </w:r>
      <w:r w:rsidR="0066597F" w:rsidRPr="005E2FAC">
        <w:rPr>
          <w:sz w:val="20"/>
          <w:szCs w:val="20"/>
        </w:rPr>
        <w:t>I hope this document finds itself to be helpful as I am going to try and include as much detail as I can to aid in navigating the district and completing some FREP samples. A</w:t>
      </w:r>
      <w:r w:rsidRPr="005E2FAC">
        <w:rPr>
          <w:sz w:val="20"/>
          <w:szCs w:val="20"/>
        </w:rPr>
        <w:t xml:space="preserve"> few things to note when coming to work here. </w:t>
      </w:r>
    </w:p>
    <w:p w14:paraId="453766A7" w14:textId="6D34AECB" w:rsidR="00385729" w:rsidRPr="005E2FAC" w:rsidRDefault="00385729" w:rsidP="00175641">
      <w:pPr>
        <w:jc w:val="both"/>
        <w:rPr>
          <w:sz w:val="20"/>
          <w:szCs w:val="20"/>
        </w:rPr>
      </w:pPr>
      <w:r w:rsidRPr="005E2FAC">
        <w:rPr>
          <w:sz w:val="20"/>
          <w:szCs w:val="20"/>
        </w:rPr>
        <w:t xml:space="preserve">Spare tires are handy; some of the </w:t>
      </w:r>
      <w:proofErr w:type="gramStart"/>
      <w:r w:rsidRPr="005E2FAC">
        <w:rPr>
          <w:sz w:val="20"/>
          <w:szCs w:val="20"/>
        </w:rPr>
        <w:t>block</w:t>
      </w:r>
      <w:proofErr w:type="gramEnd"/>
      <w:r w:rsidRPr="005E2FAC">
        <w:rPr>
          <w:sz w:val="20"/>
          <w:szCs w:val="20"/>
        </w:rPr>
        <w:t xml:space="preserve"> may be down some remote, or barely maintained roads, so 1 to two spares or a tire repair kit and compressor may be a good idea.</w:t>
      </w:r>
    </w:p>
    <w:p w14:paraId="76C416E8" w14:textId="1BEB3A73" w:rsidR="0053683A" w:rsidRPr="005E2FAC" w:rsidRDefault="00175641" w:rsidP="00175641">
      <w:pPr>
        <w:jc w:val="both"/>
        <w:rPr>
          <w:sz w:val="20"/>
          <w:szCs w:val="20"/>
        </w:rPr>
      </w:pPr>
      <w:r w:rsidRPr="005E2FAC">
        <w:rPr>
          <w:sz w:val="20"/>
          <w:szCs w:val="20"/>
        </w:rPr>
        <w:t xml:space="preserve">Bring bug spray, there are a soul crushing quantity of bugs all the way into late august but if we get a wet year until the first freeze. </w:t>
      </w:r>
      <w:r w:rsidR="00385729" w:rsidRPr="005E2FAC">
        <w:rPr>
          <w:sz w:val="20"/>
          <w:szCs w:val="20"/>
        </w:rPr>
        <w:t xml:space="preserve">There is a great deal of bears in this district as well, so as always practice good bear awareness, and make sure to have a solid communicated plan and check in procedure. Seems like a no brainer but there is value in saying it. </w:t>
      </w:r>
    </w:p>
    <w:p w14:paraId="064909A7" w14:textId="44AC1C6C" w:rsidR="00175641" w:rsidRPr="005E2FAC" w:rsidRDefault="00175641" w:rsidP="00175641">
      <w:pPr>
        <w:jc w:val="both"/>
        <w:rPr>
          <w:sz w:val="20"/>
          <w:szCs w:val="20"/>
        </w:rPr>
      </w:pPr>
      <w:r w:rsidRPr="005E2FAC">
        <w:rPr>
          <w:sz w:val="20"/>
          <w:szCs w:val="20"/>
        </w:rPr>
        <w:t xml:space="preserve">For access I would default to bringing a quad. I don’t have the ability to ground truth everything I am assigning in this package, as some of the drives are around 4 hours. If I were to take the time to </w:t>
      </w:r>
      <w:proofErr w:type="gramStart"/>
      <w:r w:rsidRPr="005E2FAC">
        <w:rPr>
          <w:sz w:val="20"/>
          <w:szCs w:val="20"/>
        </w:rPr>
        <w:t>go</w:t>
      </w:r>
      <w:proofErr w:type="gramEnd"/>
      <w:r w:rsidRPr="005E2FAC">
        <w:rPr>
          <w:sz w:val="20"/>
          <w:szCs w:val="20"/>
        </w:rPr>
        <w:t xml:space="preserve"> look at some samples I would just do the assessment that same day. </w:t>
      </w:r>
    </w:p>
    <w:p w14:paraId="33CA49D1" w14:textId="17418B04" w:rsidR="0066597F" w:rsidRPr="005E2FAC" w:rsidRDefault="0066597F" w:rsidP="00175641">
      <w:pPr>
        <w:jc w:val="both"/>
        <w:rPr>
          <w:sz w:val="20"/>
          <w:szCs w:val="20"/>
        </w:rPr>
      </w:pPr>
      <w:r w:rsidRPr="005E2FAC">
        <w:rPr>
          <w:sz w:val="20"/>
          <w:szCs w:val="20"/>
        </w:rPr>
        <w:t xml:space="preserve">In this document I have not provided any alternative blocks as there is a great deal of variability in the district this year. This is primarily due to the wildfires, so I do not want to get too ahead of myself, and potentially provide two examples that are moot. If there is </w:t>
      </w:r>
      <w:proofErr w:type="gramStart"/>
      <w:r w:rsidRPr="005E2FAC">
        <w:rPr>
          <w:sz w:val="20"/>
          <w:szCs w:val="20"/>
        </w:rPr>
        <w:t>the</w:t>
      </w:r>
      <w:proofErr w:type="gramEnd"/>
      <w:r w:rsidRPr="005E2FAC">
        <w:rPr>
          <w:sz w:val="20"/>
          <w:szCs w:val="20"/>
        </w:rPr>
        <w:t xml:space="preserve"> case of a sample being ineligible or unsafe due to wildfire we can work from there and see where the district is </w:t>
      </w:r>
      <w:proofErr w:type="gramStart"/>
      <w:r w:rsidRPr="005E2FAC">
        <w:rPr>
          <w:sz w:val="20"/>
          <w:szCs w:val="20"/>
        </w:rPr>
        <w:t>as a whole for</w:t>
      </w:r>
      <w:proofErr w:type="gramEnd"/>
      <w:r w:rsidRPr="005E2FAC">
        <w:rPr>
          <w:sz w:val="20"/>
          <w:szCs w:val="20"/>
        </w:rPr>
        <w:t xml:space="preserve"> samples and select an equitable sample to move forward on. Tough situation to be in as a district right now, but unfortunately, we’re going to have to roll with the punches as situations and plans begin to solidify.</w:t>
      </w:r>
      <w:r w:rsidR="005E2FAC" w:rsidRPr="005E2FAC">
        <w:rPr>
          <w:sz w:val="20"/>
          <w:szCs w:val="20"/>
        </w:rPr>
        <w:t xml:space="preserve"> I have attached all the information I have received from the licensees, so you should have enough to make do. Attached should also be a georeferenced overview map with </w:t>
      </w:r>
      <w:proofErr w:type="gramStart"/>
      <w:r w:rsidR="005E2FAC" w:rsidRPr="005E2FAC">
        <w:rPr>
          <w:sz w:val="20"/>
          <w:szCs w:val="20"/>
        </w:rPr>
        <w:t>all of</w:t>
      </w:r>
      <w:proofErr w:type="gramEnd"/>
      <w:r w:rsidR="005E2FAC" w:rsidRPr="005E2FAC">
        <w:rPr>
          <w:sz w:val="20"/>
          <w:szCs w:val="20"/>
        </w:rPr>
        <w:t xml:space="preserve"> the </w:t>
      </w:r>
      <w:r w:rsidR="004356C0">
        <w:rPr>
          <w:sz w:val="20"/>
          <w:szCs w:val="20"/>
        </w:rPr>
        <w:t>SLR</w:t>
      </w:r>
      <w:r w:rsidR="005E2FAC" w:rsidRPr="005E2FAC">
        <w:rPr>
          <w:sz w:val="20"/>
          <w:szCs w:val="20"/>
        </w:rPr>
        <w:t xml:space="preserve"> samples spatialized as KML’s and shapefiles.</w:t>
      </w:r>
    </w:p>
    <w:p w14:paraId="0F215F94" w14:textId="3B863B6B" w:rsidR="0066597F" w:rsidRPr="005E2FAC" w:rsidRDefault="0066597F" w:rsidP="00175641">
      <w:pPr>
        <w:jc w:val="both"/>
        <w:rPr>
          <w:sz w:val="20"/>
          <w:szCs w:val="20"/>
        </w:rPr>
      </w:pPr>
      <w:r w:rsidRPr="005E2FAC">
        <w:rPr>
          <w:sz w:val="20"/>
          <w:szCs w:val="20"/>
        </w:rPr>
        <w:t xml:space="preserve">Any questions that there may be can be directed to anyone below, and please do not hesitate to reach out and ask them. In some </w:t>
      </w:r>
      <w:r w:rsidR="00385729" w:rsidRPr="005E2FAC">
        <w:rPr>
          <w:sz w:val="20"/>
          <w:szCs w:val="20"/>
        </w:rPr>
        <w:t>cases,</w:t>
      </w:r>
      <w:r w:rsidRPr="005E2FAC">
        <w:rPr>
          <w:sz w:val="20"/>
          <w:szCs w:val="20"/>
        </w:rPr>
        <w:t xml:space="preserve"> we may bug you to come lend a hand and tag along if the situation permits. </w:t>
      </w:r>
      <w:r w:rsidR="00385729" w:rsidRPr="005E2FAC">
        <w:rPr>
          <w:sz w:val="20"/>
          <w:szCs w:val="20"/>
        </w:rPr>
        <w:t xml:space="preserve">As </w:t>
      </w:r>
      <w:r w:rsidR="005E2FAC" w:rsidRPr="005E2FAC">
        <w:rPr>
          <w:sz w:val="20"/>
          <w:szCs w:val="20"/>
        </w:rPr>
        <w:t>always,</w:t>
      </w:r>
      <w:r w:rsidR="00385729" w:rsidRPr="005E2FAC">
        <w:rPr>
          <w:sz w:val="20"/>
          <w:szCs w:val="20"/>
        </w:rPr>
        <w:t xml:space="preserve"> I am looking forward to working with you and to </w:t>
      </w:r>
      <w:proofErr w:type="gramStart"/>
      <w:r w:rsidR="00385729" w:rsidRPr="005E2FAC">
        <w:rPr>
          <w:sz w:val="20"/>
          <w:szCs w:val="20"/>
        </w:rPr>
        <w:t>aid</w:t>
      </w:r>
      <w:proofErr w:type="gramEnd"/>
      <w:r w:rsidR="00385729" w:rsidRPr="005E2FAC">
        <w:rPr>
          <w:sz w:val="20"/>
          <w:szCs w:val="20"/>
        </w:rPr>
        <w:t xml:space="preserve"> in the advancement of the Forest and Range Evaluation Program.</w:t>
      </w:r>
    </w:p>
    <w:p w14:paraId="5918B19B" w14:textId="19FE0764" w:rsidR="0066597F" w:rsidRPr="005E2FAC" w:rsidRDefault="0066597F" w:rsidP="00175641">
      <w:pPr>
        <w:jc w:val="both"/>
        <w:rPr>
          <w:sz w:val="20"/>
          <w:szCs w:val="20"/>
        </w:rPr>
      </w:pPr>
      <w:r w:rsidRPr="005E2FAC">
        <w:rPr>
          <w:sz w:val="20"/>
          <w:szCs w:val="20"/>
        </w:rPr>
        <w:t xml:space="preserve">(myself) Craig Fitzpatrick, FIT: Stewardship Forester </w:t>
      </w:r>
    </w:p>
    <w:p w14:paraId="5091545D" w14:textId="7864313A" w:rsidR="0066597F" w:rsidRPr="005E2FAC" w:rsidRDefault="0066597F" w:rsidP="00175641">
      <w:pPr>
        <w:jc w:val="both"/>
        <w:rPr>
          <w:sz w:val="20"/>
          <w:szCs w:val="20"/>
        </w:rPr>
      </w:pPr>
      <w:hyperlink r:id="rId4" w:history="1">
        <w:r w:rsidRPr="005E2FAC">
          <w:rPr>
            <w:rStyle w:val="Hyperlink"/>
            <w:sz w:val="20"/>
            <w:szCs w:val="20"/>
          </w:rPr>
          <w:t>Craig.fitzpatrick@gov.bc.ca</w:t>
        </w:r>
      </w:hyperlink>
    </w:p>
    <w:p w14:paraId="0E499045" w14:textId="3AA62253" w:rsidR="0066597F" w:rsidRPr="005E2FAC" w:rsidRDefault="0066597F" w:rsidP="00175641">
      <w:pPr>
        <w:jc w:val="both"/>
        <w:rPr>
          <w:sz w:val="20"/>
          <w:szCs w:val="20"/>
        </w:rPr>
      </w:pPr>
      <w:r w:rsidRPr="005E2FAC">
        <w:rPr>
          <w:sz w:val="20"/>
          <w:szCs w:val="20"/>
        </w:rPr>
        <w:t xml:space="preserve">250-997-2044 </w:t>
      </w:r>
    </w:p>
    <w:p w14:paraId="44280B70" w14:textId="09E715F7" w:rsidR="0066597F" w:rsidRPr="005E2FAC" w:rsidRDefault="0066597F" w:rsidP="00175641">
      <w:pPr>
        <w:jc w:val="both"/>
        <w:rPr>
          <w:sz w:val="20"/>
          <w:szCs w:val="20"/>
        </w:rPr>
      </w:pPr>
      <w:r w:rsidRPr="005E2FAC">
        <w:rPr>
          <w:sz w:val="20"/>
          <w:szCs w:val="20"/>
        </w:rPr>
        <w:t xml:space="preserve">Or </w:t>
      </w:r>
    </w:p>
    <w:p w14:paraId="6C18DA13" w14:textId="1F3B37EC" w:rsidR="0066597F" w:rsidRPr="005E2FAC" w:rsidRDefault="0066597F" w:rsidP="00175641">
      <w:pPr>
        <w:jc w:val="both"/>
        <w:rPr>
          <w:sz w:val="20"/>
          <w:szCs w:val="20"/>
        </w:rPr>
      </w:pPr>
      <w:r w:rsidRPr="005E2FAC">
        <w:rPr>
          <w:sz w:val="20"/>
          <w:szCs w:val="20"/>
        </w:rPr>
        <w:t>Miodrag Tkalec, RPF: Stewardship Officer</w:t>
      </w:r>
    </w:p>
    <w:p w14:paraId="377089C0" w14:textId="5C94BDBF" w:rsidR="0066597F" w:rsidRPr="005E2FAC" w:rsidRDefault="0066597F" w:rsidP="00175641">
      <w:pPr>
        <w:jc w:val="both"/>
        <w:rPr>
          <w:sz w:val="20"/>
          <w:szCs w:val="20"/>
        </w:rPr>
      </w:pPr>
      <w:hyperlink r:id="rId5" w:history="1">
        <w:r w:rsidRPr="005E2FAC">
          <w:rPr>
            <w:rStyle w:val="Hyperlink"/>
            <w:sz w:val="20"/>
            <w:szCs w:val="20"/>
          </w:rPr>
          <w:t>Miodrag.tkalec@gov.bc.ca</w:t>
        </w:r>
      </w:hyperlink>
    </w:p>
    <w:p w14:paraId="2608F737" w14:textId="221BBA37" w:rsidR="00385729" w:rsidRDefault="0066597F" w:rsidP="00385729">
      <w:pPr>
        <w:jc w:val="both"/>
        <w:rPr>
          <w:sz w:val="20"/>
          <w:szCs w:val="20"/>
        </w:rPr>
      </w:pPr>
      <w:r w:rsidRPr="005E2FAC">
        <w:rPr>
          <w:sz w:val="20"/>
          <w:szCs w:val="20"/>
        </w:rPr>
        <w:t>250-997-2174</w:t>
      </w:r>
    </w:p>
    <w:p w14:paraId="5647F5BB" w14:textId="77777777" w:rsidR="005E2FAC" w:rsidRDefault="005E2FAC" w:rsidP="00385729">
      <w:pPr>
        <w:jc w:val="both"/>
        <w:rPr>
          <w:sz w:val="20"/>
          <w:szCs w:val="20"/>
        </w:rPr>
      </w:pPr>
    </w:p>
    <w:p w14:paraId="34FF0C46" w14:textId="77777777" w:rsidR="005E2FAC" w:rsidRPr="005E2FAC" w:rsidRDefault="005E2FAC" w:rsidP="00385729">
      <w:pPr>
        <w:jc w:val="both"/>
        <w:rPr>
          <w:sz w:val="20"/>
          <w:szCs w:val="20"/>
        </w:rPr>
      </w:pPr>
    </w:p>
    <w:p w14:paraId="1A5916F4" w14:textId="77777777" w:rsidR="005E2FAC" w:rsidRDefault="005E2FAC" w:rsidP="0053683A"/>
    <w:p w14:paraId="3E36DDD2" w14:textId="1D4EE125" w:rsidR="000F0FCF" w:rsidRDefault="000F0FCF" w:rsidP="0053683A">
      <w:r>
        <w:rPr>
          <w:b/>
          <w:bCs/>
        </w:rPr>
        <w:lastRenderedPageBreak/>
        <w:t>6484</w:t>
      </w:r>
    </w:p>
    <w:p w14:paraId="34B5B07B" w14:textId="4A5A3911" w:rsidR="000F0FCF" w:rsidRPr="000F0FCF" w:rsidRDefault="000F0FCF" w:rsidP="0053683A">
      <w:r>
        <w:t xml:space="preserve">This block is a ways away from town as it is on the Finlay Davis on the northeast end of Williston lake (roughly 7 </w:t>
      </w:r>
      <w:proofErr w:type="gramStart"/>
      <w:r>
        <w:t>hours)  and</w:t>
      </w:r>
      <w:proofErr w:type="gramEnd"/>
      <w:r>
        <w:t xml:space="preserve"> will likely require a camp stay. There are a good number of camps surrounding this block however the closest will be the </w:t>
      </w:r>
      <w:proofErr w:type="spellStart"/>
      <w:r>
        <w:t>chowika</w:t>
      </w:r>
      <w:proofErr w:type="spellEnd"/>
      <w:r>
        <w:t xml:space="preserve"> log dump (not sure if it will be available) and ft </w:t>
      </w:r>
      <w:proofErr w:type="spellStart"/>
      <w:r>
        <w:t>grahame</w:t>
      </w:r>
      <w:proofErr w:type="spellEnd"/>
      <w:r>
        <w:t xml:space="preserve">. This place is a </w:t>
      </w:r>
      <w:proofErr w:type="gramStart"/>
      <w:r>
        <w:t>guide</w:t>
      </w:r>
      <w:proofErr w:type="gramEnd"/>
      <w:r>
        <w:t xml:space="preserve"> outfitters camp, so it is not as conventional as a regular camp however there will likely be an </w:t>
      </w:r>
      <w:proofErr w:type="spellStart"/>
      <w:r>
        <w:t>atco</w:t>
      </w:r>
      <w:proofErr w:type="spellEnd"/>
      <w:r>
        <w:t xml:space="preserve"> bed for you. Another option is the northern lights camp in </w:t>
      </w:r>
      <w:proofErr w:type="spellStart"/>
      <w:r>
        <w:t>Tsay</w:t>
      </w:r>
      <w:proofErr w:type="spellEnd"/>
      <w:r>
        <w:t xml:space="preserve"> </w:t>
      </w:r>
      <w:proofErr w:type="spellStart"/>
      <w:r>
        <w:t>Keh</w:t>
      </w:r>
      <w:proofErr w:type="spellEnd"/>
      <w:r>
        <w:t xml:space="preserve"> Dene, that will be the furthest option and availability may be limited. If you’re planning on </w:t>
      </w:r>
      <w:proofErr w:type="gramStart"/>
      <w:r>
        <w:t>headed</w:t>
      </w:r>
      <w:proofErr w:type="gramEnd"/>
      <w:r>
        <w:t xml:space="preserve"> back the same day you could always look at the </w:t>
      </w:r>
      <w:proofErr w:type="spellStart"/>
      <w:r>
        <w:t>mesilinka</w:t>
      </w:r>
      <w:proofErr w:type="spellEnd"/>
      <w:r>
        <w:t xml:space="preserve"> camp </w:t>
      </w:r>
      <w:proofErr w:type="spellStart"/>
      <w:r w:rsidR="00F259BB">
        <w:t>its</w:t>
      </w:r>
      <w:proofErr w:type="spellEnd"/>
      <w:r w:rsidR="00F259BB">
        <w:t xml:space="preserve"> on the </w:t>
      </w:r>
      <w:proofErr w:type="spellStart"/>
      <w:r w:rsidR="00F259BB">
        <w:t>Omineca</w:t>
      </w:r>
      <w:proofErr w:type="spellEnd"/>
      <w:r w:rsidR="00F259BB">
        <w:t xml:space="preserve"> arm. Once a plan solidifies, let me know and I can provide contacts upon request.</w:t>
      </w:r>
    </w:p>
    <w:p w14:paraId="48320873" w14:textId="427B0F4D" w:rsidR="000F0FCF" w:rsidRDefault="000F0FCF" w:rsidP="0053683A">
      <w:pPr>
        <w:rPr>
          <w:b/>
          <w:bCs/>
        </w:rPr>
      </w:pPr>
      <w:r>
        <w:rPr>
          <w:b/>
          <w:bCs/>
        </w:rPr>
        <w:t>4</w:t>
      </w:r>
    </w:p>
    <w:p w14:paraId="3A0798FC" w14:textId="6C65B5D9" w:rsidR="00F259BB" w:rsidRPr="00F259BB" w:rsidRDefault="00F259BB" w:rsidP="0053683A">
      <w:r>
        <w:t xml:space="preserve">This </w:t>
      </w:r>
      <w:proofErr w:type="spellStart"/>
      <w:r>
        <w:t>blovk</w:t>
      </w:r>
      <w:proofErr w:type="spellEnd"/>
      <w:r>
        <w:t xml:space="preserve"> is just south of Manson Creek and </w:t>
      </w:r>
      <w:proofErr w:type="spellStart"/>
      <w:r>
        <w:t>Germansen</w:t>
      </w:r>
      <w:proofErr w:type="spellEnd"/>
      <w:r>
        <w:t xml:space="preserve"> landing, near </w:t>
      </w:r>
      <w:proofErr w:type="spellStart"/>
      <w:r>
        <w:t>klawli</w:t>
      </w:r>
      <w:proofErr w:type="spellEnd"/>
      <w:r>
        <w:t xml:space="preserve"> lake. </w:t>
      </w:r>
      <w:proofErr w:type="gramStart"/>
      <w:r>
        <w:t>This</w:t>
      </w:r>
      <w:proofErr w:type="gramEnd"/>
      <w:r>
        <w:t xml:space="preserve"> area is currently under closure due to wildfires G50872, and G60861, but we are anticipating the restriction to be lifted as the summer progresses. If this is not the case when the times comes to do the assessment, I will be able to provide </w:t>
      </w:r>
      <w:proofErr w:type="spellStart"/>
      <w:proofErr w:type="gramStart"/>
      <w:r>
        <w:t>a</w:t>
      </w:r>
      <w:proofErr w:type="spellEnd"/>
      <w:proofErr w:type="gramEnd"/>
      <w:r>
        <w:t xml:space="preserve"> alternative block at the time. This block will be within a similar distance from Mackenzie. </w:t>
      </w:r>
    </w:p>
    <w:p w14:paraId="4D6EF220" w14:textId="71F2E4E9" w:rsidR="000F0FCF" w:rsidRDefault="000F0FCF" w:rsidP="0053683A">
      <w:pPr>
        <w:rPr>
          <w:b/>
          <w:bCs/>
        </w:rPr>
      </w:pPr>
      <w:r>
        <w:rPr>
          <w:b/>
          <w:bCs/>
        </w:rPr>
        <w:t>Phi012A</w:t>
      </w:r>
    </w:p>
    <w:p w14:paraId="45A92DEB" w14:textId="4D56CC33" w:rsidR="00F259BB" w:rsidRPr="00F259BB" w:rsidRDefault="00F259BB" w:rsidP="0053683A">
      <w:r w:rsidRPr="00BB01E1">
        <w:t xml:space="preserve">This block is down the </w:t>
      </w:r>
      <w:proofErr w:type="gramStart"/>
      <w:r w:rsidRPr="00BB01E1">
        <w:t>Long</w:t>
      </w:r>
      <w:proofErr w:type="gramEnd"/>
      <w:r w:rsidRPr="00BB01E1">
        <w:t xml:space="preserve"> lake Mainline FSR that turns off of the community connector at 47.5.</w:t>
      </w:r>
      <w:r>
        <w:t xml:space="preserve"> The connector is usually a busy road so make sure you’re on top of radio communications. The long lake road is hit and miss, there is always some traffic on there but never a bunch. </w:t>
      </w:r>
      <w:proofErr w:type="gramStart"/>
      <w:r>
        <w:t>This being said it</w:t>
      </w:r>
      <w:proofErr w:type="gramEnd"/>
      <w:r>
        <w:t xml:space="preserve"> is narrow, and clearing multiple kms away is usually mandatory.</w:t>
      </w:r>
    </w:p>
    <w:p w14:paraId="7AF92394" w14:textId="2BF5A967" w:rsidR="000F0FCF" w:rsidRDefault="000F0FCF" w:rsidP="0053683A">
      <w:r>
        <w:rPr>
          <w:b/>
          <w:bCs/>
        </w:rPr>
        <w:t>Chi002</w:t>
      </w:r>
    </w:p>
    <w:p w14:paraId="2B788C90" w14:textId="0DCD1319" w:rsidR="006B0B7D" w:rsidRPr="006B0B7D" w:rsidRDefault="006B0B7D" w:rsidP="0053683A">
      <w:r>
        <w:t xml:space="preserve">This block is the closest of the bunch to town and will need to be accessed by quad. The </w:t>
      </w:r>
      <w:proofErr w:type="spellStart"/>
      <w:r>
        <w:t>chichouyenili</w:t>
      </w:r>
      <w:proofErr w:type="spellEnd"/>
      <w:r>
        <w:t xml:space="preserve"> FSR is deactivated close to the beginning of the road but is passable the whole way after that. You will have a great view of the town and the other side of the lake when in it. </w:t>
      </w:r>
    </w:p>
    <w:p w14:paraId="1B873D71" w14:textId="1DCB3B85" w:rsidR="000F0FCF" w:rsidRDefault="000F0FCF" w:rsidP="0053683A">
      <w:r>
        <w:rPr>
          <w:b/>
          <w:bCs/>
        </w:rPr>
        <w:t>327</w:t>
      </w:r>
    </w:p>
    <w:p w14:paraId="4E59EEDB" w14:textId="04944C85" w:rsidR="006B0B7D" w:rsidRPr="006B0B7D" w:rsidRDefault="006B0B7D" w:rsidP="0053683A">
      <w:r>
        <w:t xml:space="preserve">This Block is down the </w:t>
      </w:r>
      <w:proofErr w:type="spellStart"/>
      <w:r>
        <w:t>Tsedeka</w:t>
      </w:r>
      <w:proofErr w:type="spellEnd"/>
      <w:r>
        <w:t xml:space="preserve"> FSR</w:t>
      </w:r>
      <w:proofErr w:type="gramStart"/>
      <w:r>
        <w:t xml:space="preserve"> you</w:t>
      </w:r>
      <w:proofErr w:type="gramEnd"/>
      <w:r>
        <w:t xml:space="preserve"> will need a quad as it on behind a deactivated spur road, the </w:t>
      </w:r>
      <w:proofErr w:type="spellStart"/>
      <w:r>
        <w:t>Tsedeka</w:t>
      </w:r>
      <w:proofErr w:type="spellEnd"/>
      <w:r>
        <w:t xml:space="preserve"> come </w:t>
      </w:r>
      <w:proofErr w:type="gramStart"/>
      <w:r>
        <w:t>off of</w:t>
      </w:r>
      <w:proofErr w:type="gramEnd"/>
      <w:r>
        <w:t xml:space="preserve"> the Finlay at around 30 and head up for 14 km before deactivation.</w:t>
      </w:r>
    </w:p>
    <w:p w14:paraId="447EB13A" w14:textId="4B3A8E8B" w:rsidR="000F0FCF" w:rsidRDefault="000F0FCF" w:rsidP="0053683A">
      <w:r>
        <w:rPr>
          <w:b/>
          <w:bCs/>
        </w:rPr>
        <w:t>6036</w:t>
      </w:r>
    </w:p>
    <w:p w14:paraId="15D94D89" w14:textId="1F2A02EB" w:rsidR="006B0B7D" w:rsidRPr="006B0B7D" w:rsidRDefault="006B0B7D" w:rsidP="0053683A">
      <w:r>
        <w:t xml:space="preserve">This one is down the district famous clearwater </w:t>
      </w:r>
      <w:proofErr w:type="spellStart"/>
      <w:r>
        <w:t>calazon</w:t>
      </w:r>
      <w:proofErr w:type="spellEnd"/>
      <w:r>
        <w:t xml:space="preserve"> FSR, located hallway between Mackenzie and Chetwynd. </w:t>
      </w:r>
      <w:proofErr w:type="spellStart"/>
      <w:r>
        <w:t>Youll</w:t>
      </w:r>
      <w:proofErr w:type="spellEnd"/>
      <w:r>
        <w:t xml:space="preserve"> turn left off highway 97 and head right towards the end </w:t>
      </w:r>
      <w:proofErr w:type="gramStart"/>
      <w:r>
        <w:t>at</w:t>
      </w:r>
      <w:proofErr w:type="gramEnd"/>
      <w:r>
        <w:t xml:space="preserve"> 70km. This block is in the heart of the big mountains within the district and will be close to being on the peace arm. Quad access will be a must, and the mainline is in rough shape. </w:t>
      </w:r>
    </w:p>
    <w:sectPr w:rsidR="006B0B7D" w:rsidRPr="006B0B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83A"/>
    <w:rsid w:val="000F0FCF"/>
    <w:rsid w:val="000F4E9C"/>
    <w:rsid w:val="00175641"/>
    <w:rsid w:val="0029522F"/>
    <w:rsid w:val="002B6E75"/>
    <w:rsid w:val="00385729"/>
    <w:rsid w:val="003E0D49"/>
    <w:rsid w:val="004356C0"/>
    <w:rsid w:val="0053683A"/>
    <w:rsid w:val="00574233"/>
    <w:rsid w:val="005E2FAC"/>
    <w:rsid w:val="0066597F"/>
    <w:rsid w:val="006B0B7D"/>
    <w:rsid w:val="00835819"/>
    <w:rsid w:val="00836B87"/>
    <w:rsid w:val="0090585B"/>
    <w:rsid w:val="009775B4"/>
    <w:rsid w:val="00980ED2"/>
    <w:rsid w:val="00C20FFD"/>
    <w:rsid w:val="00D8713A"/>
    <w:rsid w:val="00F259BB"/>
    <w:rsid w:val="00FC7F3B"/>
    <w:rsid w:val="00FD69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36D3E"/>
  <w15:chartTrackingRefBased/>
  <w15:docId w15:val="{1072C01C-CA6C-466F-B54C-B1D581F73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6597F"/>
    <w:rPr>
      <w:color w:val="0563C1" w:themeColor="hyperlink"/>
      <w:u w:val="single"/>
    </w:rPr>
  </w:style>
  <w:style w:type="character" w:styleId="UnresolvedMention">
    <w:name w:val="Unresolved Mention"/>
    <w:basedOn w:val="DefaultParagraphFont"/>
    <w:uiPriority w:val="99"/>
    <w:semiHidden/>
    <w:unhideWhenUsed/>
    <w:rsid w:val="006659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iodrag.tkalec@gov.bc.ca" TargetMode="External"/><Relationship Id="rId4" Type="http://schemas.openxmlformats.org/officeDocument/2006/relationships/hyperlink" Target="mailto:Craig.fitzpatrick@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2</Pages>
  <Words>791</Words>
  <Characters>4512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Fitzpatrick, Craig FOR:EX</dc:creator>
  <cp:keywords/>
  <dc:description/>
  <cp:lastModifiedBy>Fitzpatrick, Craig FOR:EX</cp:lastModifiedBy>
  <cp:revision>3</cp:revision>
  <dcterms:created xsi:type="dcterms:W3CDTF">2023-06-30T21:53:00Z</dcterms:created>
  <dcterms:modified xsi:type="dcterms:W3CDTF">2023-06-30T23:24:00Z</dcterms:modified>
</cp:coreProperties>
</file>